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62F" w:rsidRPr="00B8262F" w:rsidRDefault="00B8262F" w:rsidP="00B8262F">
      <w:pPr>
        <w:jc w:val="center"/>
        <w:rPr>
          <w:rFonts w:ascii="Verdana" w:eastAsia="宋体" w:hAnsi="Verdana" w:cs="宋体"/>
          <w:color w:val="000000"/>
          <w:kern w:val="0"/>
          <w:szCs w:val="21"/>
        </w:rPr>
      </w:pPr>
      <w:r>
        <w:rPr>
          <w:rFonts w:ascii="宋体" w:eastAsia="宋体" w:hAnsi="宋体" w:cs="宋体" w:hint="eastAsia"/>
          <w:b/>
          <w:bCs/>
          <w:color w:val="000000"/>
          <w:kern w:val="0"/>
          <w:sz w:val="33"/>
          <w:szCs w:val="33"/>
        </w:rPr>
        <w:br/>
      </w:r>
      <w:r w:rsidRPr="00B8262F">
        <w:rPr>
          <w:rFonts w:ascii="宋体" w:eastAsia="宋体" w:hAnsi="宋体" w:cs="宋体" w:hint="eastAsia"/>
          <w:b/>
          <w:bCs/>
          <w:color w:val="000000"/>
          <w:kern w:val="0"/>
          <w:sz w:val="33"/>
          <w:szCs w:val="33"/>
        </w:rPr>
        <w:t>霸州市纪检委2015年部门概况及决算说明</w:t>
      </w:r>
    </w:p>
    <w:p w:rsidR="00B8262F" w:rsidRPr="00B8262F" w:rsidRDefault="00B8262F" w:rsidP="00B8262F">
      <w:pPr>
        <w:widowControl/>
        <w:jc w:val="left"/>
        <w:rPr>
          <w:rFonts w:ascii="Verdana" w:eastAsia="宋体" w:hAnsi="Verdana" w:cs="宋体"/>
          <w:color w:val="000000"/>
          <w:kern w:val="0"/>
          <w:szCs w:val="21"/>
        </w:rPr>
      </w:pPr>
      <w:r w:rsidRPr="00B8262F">
        <w:rPr>
          <w:rFonts w:ascii="宋体" w:eastAsia="宋体" w:hAnsi="宋体" w:cs="宋体" w:hint="eastAsia"/>
          <w:b/>
          <w:bCs/>
          <w:color w:val="000000"/>
          <w:kern w:val="0"/>
          <w:sz w:val="33"/>
          <w:szCs w:val="33"/>
        </w:rPr>
        <w:t>第一部分：部门概况</w:t>
      </w:r>
    </w:p>
    <w:p w:rsidR="00B8262F" w:rsidRPr="00B8262F" w:rsidRDefault="00B8262F" w:rsidP="00B8262F">
      <w:pPr>
        <w:widowControl/>
        <w:wordWrap w:val="0"/>
        <w:spacing w:line="600" w:lineRule="atLeast"/>
        <w:ind w:firstLine="640"/>
        <w:jc w:val="left"/>
        <w:rPr>
          <w:rFonts w:ascii="Verdana" w:eastAsia="宋体" w:hAnsi="Verdana" w:cs="宋体"/>
          <w:color w:val="000000"/>
          <w:kern w:val="0"/>
          <w:szCs w:val="21"/>
        </w:rPr>
      </w:pPr>
      <w:r w:rsidRPr="00B8262F">
        <w:rPr>
          <w:rFonts w:ascii="宋体" w:eastAsia="宋体" w:hAnsi="宋体" w:cs="宋体"/>
          <w:color w:val="000000"/>
          <w:kern w:val="0"/>
          <w:sz w:val="33"/>
          <w:szCs w:val="33"/>
        </w:rPr>
        <w:t>中共霸州市纪律检查委员会与霸州市监察局合署办公，实行一套工作机构，两个机关名称的体制，履行党的纪律检查和政府行政监察两种职能，对霸州市委、霸州市人民政府和廊坊市纪委、廊坊市监察局负责并报告工作。</w:t>
      </w:r>
    </w:p>
    <w:p w:rsidR="00B8262F" w:rsidRPr="00B8262F" w:rsidRDefault="00B8262F" w:rsidP="00B8262F">
      <w:pPr>
        <w:widowControl/>
        <w:wordWrap w:val="0"/>
        <w:spacing w:line="600" w:lineRule="atLeast"/>
        <w:ind w:firstLine="640"/>
        <w:jc w:val="left"/>
        <w:rPr>
          <w:rFonts w:ascii="Verdana" w:eastAsia="宋体" w:hAnsi="Verdana" w:cs="宋体"/>
          <w:color w:val="000000"/>
          <w:kern w:val="0"/>
          <w:szCs w:val="21"/>
        </w:rPr>
      </w:pPr>
      <w:r w:rsidRPr="00B8262F">
        <w:rPr>
          <w:rFonts w:ascii="Verdana" w:eastAsia="宋体" w:hAnsi="Verdana" w:cs="宋体"/>
          <w:color w:val="000000"/>
          <w:kern w:val="0"/>
          <w:sz w:val="33"/>
          <w:szCs w:val="33"/>
        </w:rPr>
        <w:t>(</w:t>
      </w:r>
      <w:r w:rsidRPr="00B8262F">
        <w:rPr>
          <w:rFonts w:ascii="宋体" w:eastAsia="宋体" w:hAnsi="宋体" w:cs="宋体"/>
          <w:color w:val="000000"/>
          <w:kern w:val="0"/>
          <w:sz w:val="33"/>
          <w:szCs w:val="33"/>
        </w:rPr>
        <w:t>一</w:t>
      </w:r>
      <w:r w:rsidRPr="00B8262F">
        <w:rPr>
          <w:rFonts w:ascii="Verdana" w:eastAsia="宋体" w:hAnsi="Verdana" w:cs="宋体"/>
          <w:color w:val="000000"/>
          <w:kern w:val="0"/>
          <w:sz w:val="33"/>
          <w:szCs w:val="33"/>
        </w:rPr>
        <w:t>)</w:t>
      </w:r>
      <w:r w:rsidRPr="00B8262F">
        <w:rPr>
          <w:rFonts w:ascii="宋体" w:eastAsia="宋体" w:hAnsi="宋体" w:cs="宋体"/>
          <w:color w:val="000000"/>
          <w:kern w:val="0"/>
          <w:sz w:val="33"/>
          <w:szCs w:val="33"/>
        </w:rPr>
        <w:t>主管全市党的纪律检查工作。维护党的章程和其他党内法规，协助市委加强党风廉政建设，检查党的路线、方针、政策和决议的执行情况。</w:t>
      </w:r>
    </w:p>
    <w:p w:rsidR="00B8262F" w:rsidRPr="00B8262F" w:rsidRDefault="00B8262F" w:rsidP="00B8262F">
      <w:pPr>
        <w:widowControl/>
        <w:wordWrap w:val="0"/>
        <w:spacing w:line="600" w:lineRule="atLeast"/>
        <w:ind w:firstLine="640"/>
        <w:jc w:val="left"/>
        <w:rPr>
          <w:rFonts w:ascii="Verdana" w:eastAsia="宋体" w:hAnsi="Verdana" w:cs="宋体"/>
          <w:color w:val="000000"/>
          <w:kern w:val="0"/>
          <w:szCs w:val="21"/>
        </w:rPr>
      </w:pPr>
      <w:r w:rsidRPr="00B8262F">
        <w:rPr>
          <w:rFonts w:ascii="Verdana" w:eastAsia="宋体" w:hAnsi="Verdana" w:cs="宋体"/>
          <w:color w:val="000000"/>
          <w:kern w:val="0"/>
          <w:sz w:val="33"/>
          <w:szCs w:val="33"/>
        </w:rPr>
        <w:t>(</w:t>
      </w:r>
      <w:r w:rsidRPr="00B8262F">
        <w:rPr>
          <w:rFonts w:ascii="宋体" w:eastAsia="宋体" w:hAnsi="宋体" w:cs="宋体"/>
          <w:color w:val="000000"/>
          <w:kern w:val="0"/>
          <w:sz w:val="33"/>
          <w:szCs w:val="33"/>
        </w:rPr>
        <w:t>二</w:t>
      </w:r>
      <w:r w:rsidRPr="00B8262F">
        <w:rPr>
          <w:rFonts w:ascii="Verdana" w:eastAsia="宋体" w:hAnsi="Verdana" w:cs="宋体"/>
          <w:color w:val="000000"/>
          <w:kern w:val="0"/>
          <w:sz w:val="33"/>
          <w:szCs w:val="33"/>
        </w:rPr>
        <w:t>)</w:t>
      </w:r>
      <w:r w:rsidRPr="00B8262F">
        <w:rPr>
          <w:rFonts w:ascii="宋体" w:eastAsia="宋体" w:hAnsi="宋体" w:cs="宋体"/>
          <w:color w:val="000000"/>
          <w:kern w:val="0"/>
          <w:sz w:val="33"/>
          <w:szCs w:val="33"/>
        </w:rPr>
        <w:t>主管全市行政监察工作。负责贯彻落实党中央、国务院和省、市人民政府有关行政监察工作的决定，监督检查市人民政府各部门及其国家公务员和各乡镇</w:t>
      </w:r>
      <w:r w:rsidRPr="00B8262F">
        <w:rPr>
          <w:rFonts w:ascii="Verdana" w:eastAsia="宋体" w:hAnsi="Verdana" w:cs="宋体"/>
          <w:color w:val="000000"/>
          <w:kern w:val="0"/>
          <w:sz w:val="33"/>
          <w:szCs w:val="33"/>
        </w:rPr>
        <w:t>(</w:t>
      </w:r>
      <w:r w:rsidRPr="00B8262F">
        <w:rPr>
          <w:rFonts w:ascii="宋体" w:eastAsia="宋体" w:hAnsi="宋体" w:cs="宋体"/>
          <w:color w:val="000000"/>
          <w:kern w:val="0"/>
          <w:sz w:val="33"/>
          <w:szCs w:val="33"/>
        </w:rPr>
        <w:t>区办</w:t>
      </w:r>
      <w:r w:rsidRPr="00B8262F">
        <w:rPr>
          <w:rFonts w:ascii="Verdana" w:eastAsia="宋体" w:hAnsi="Verdana" w:cs="宋体"/>
          <w:color w:val="000000"/>
          <w:kern w:val="0"/>
          <w:sz w:val="33"/>
          <w:szCs w:val="33"/>
        </w:rPr>
        <w:t>)</w:t>
      </w:r>
      <w:r w:rsidRPr="00B8262F">
        <w:rPr>
          <w:rFonts w:ascii="宋体" w:eastAsia="宋体" w:hAnsi="宋体" w:cs="宋体"/>
          <w:color w:val="000000"/>
          <w:kern w:val="0"/>
          <w:sz w:val="33"/>
          <w:szCs w:val="33"/>
        </w:rPr>
        <w:t>人民政府及其领导人员执行国家政策和法律法规以及国民经济和社会发展计划、市政府颁发的决定和命令的情况。</w:t>
      </w:r>
    </w:p>
    <w:p w:rsidR="00B8262F" w:rsidRPr="00B8262F" w:rsidRDefault="00B8262F" w:rsidP="00B8262F">
      <w:pPr>
        <w:widowControl/>
        <w:wordWrap w:val="0"/>
        <w:spacing w:line="600" w:lineRule="atLeast"/>
        <w:ind w:firstLine="640"/>
        <w:jc w:val="left"/>
        <w:rPr>
          <w:rFonts w:ascii="Verdana" w:eastAsia="宋体" w:hAnsi="Verdana" w:cs="宋体"/>
          <w:color w:val="000000"/>
          <w:kern w:val="0"/>
          <w:szCs w:val="21"/>
        </w:rPr>
      </w:pPr>
      <w:r w:rsidRPr="00B8262F">
        <w:rPr>
          <w:rFonts w:ascii="Verdana" w:eastAsia="宋体" w:hAnsi="Verdana" w:cs="宋体"/>
          <w:color w:val="000000"/>
          <w:kern w:val="0"/>
          <w:sz w:val="33"/>
          <w:szCs w:val="33"/>
        </w:rPr>
        <w:t>(</w:t>
      </w:r>
      <w:r w:rsidRPr="00B8262F">
        <w:rPr>
          <w:rFonts w:ascii="宋体" w:eastAsia="宋体" w:hAnsi="宋体" w:cs="宋体"/>
          <w:color w:val="000000"/>
          <w:kern w:val="0"/>
          <w:sz w:val="33"/>
          <w:szCs w:val="33"/>
        </w:rPr>
        <w:t>三</w:t>
      </w:r>
      <w:r w:rsidRPr="00B8262F">
        <w:rPr>
          <w:rFonts w:ascii="Verdana" w:eastAsia="宋体" w:hAnsi="Verdana" w:cs="宋体"/>
          <w:color w:val="000000"/>
          <w:kern w:val="0"/>
          <w:sz w:val="33"/>
          <w:szCs w:val="33"/>
        </w:rPr>
        <w:t>)</w:t>
      </w:r>
      <w:r w:rsidRPr="00B8262F">
        <w:rPr>
          <w:rFonts w:ascii="宋体" w:eastAsia="宋体" w:hAnsi="宋体" w:cs="宋体"/>
          <w:color w:val="000000"/>
          <w:kern w:val="0"/>
          <w:sz w:val="33"/>
          <w:szCs w:val="33"/>
        </w:rPr>
        <w:t>负责检查并处理市委和县级国家机关各部门、各乡镇</w:t>
      </w:r>
      <w:r w:rsidRPr="00B8262F">
        <w:rPr>
          <w:rFonts w:ascii="Verdana" w:eastAsia="宋体" w:hAnsi="Verdana" w:cs="宋体"/>
          <w:color w:val="000000"/>
          <w:kern w:val="0"/>
          <w:sz w:val="33"/>
          <w:szCs w:val="33"/>
        </w:rPr>
        <w:t>(</w:t>
      </w:r>
      <w:r w:rsidRPr="00B8262F">
        <w:rPr>
          <w:rFonts w:ascii="宋体" w:eastAsia="宋体" w:hAnsi="宋体" w:cs="宋体"/>
          <w:color w:val="000000"/>
          <w:kern w:val="0"/>
          <w:sz w:val="33"/>
          <w:szCs w:val="33"/>
        </w:rPr>
        <w:t>区办</w:t>
      </w:r>
      <w:r w:rsidRPr="00B8262F">
        <w:rPr>
          <w:rFonts w:ascii="Verdana" w:eastAsia="宋体" w:hAnsi="Verdana" w:cs="宋体"/>
          <w:color w:val="000000"/>
          <w:kern w:val="0"/>
          <w:sz w:val="33"/>
          <w:szCs w:val="33"/>
        </w:rPr>
        <w:t>)</w:t>
      </w:r>
      <w:r w:rsidRPr="00B8262F">
        <w:rPr>
          <w:rFonts w:ascii="宋体" w:eastAsia="宋体" w:hAnsi="宋体" w:cs="宋体"/>
          <w:color w:val="000000"/>
          <w:kern w:val="0"/>
          <w:sz w:val="33"/>
          <w:szCs w:val="33"/>
        </w:rPr>
        <w:t>党的组织和市委管理的党员领导干部违反党的章程及其他党内法规的案件，决定或取消对这些案件中的党的处分；受理党员的控告、检举和申诉；必要时直接查处下级党的纪律检查机构管辖范围内的比较重要或复杂的案件。</w:t>
      </w:r>
    </w:p>
    <w:p w:rsidR="00B8262F" w:rsidRPr="00B8262F" w:rsidRDefault="00B8262F" w:rsidP="00B8262F">
      <w:pPr>
        <w:widowControl/>
        <w:wordWrap w:val="0"/>
        <w:spacing w:line="600" w:lineRule="atLeast"/>
        <w:ind w:firstLine="640"/>
        <w:jc w:val="left"/>
        <w:rPr>
          <w:rFonts w:ascii="Verdana" w:eastAsia="宋体" w:hAnsi="Verdana" w:cs="宋体"/>
          <w:color w:val="000000"/>
          <w:kern w:val="0"/>
          <w:szCs w:val="21"/>
        </w:rPr>
      </w:pPr>
      <w:r w:rsidRPr="00B8262F">
        <w:rPr>
          <w:rFonts w:ascii="Verdana" w:eastAsia="宋体" w:hAnsi="Verdana" w:cs="宋体"/>
          <w:color w:val="000000"/>
          <w:kern w:val="0"/>
          <w:sz w:val="33"/>
          <w:szCs w:val="33"/>
        </w:rPr>
        <w:lastRenderedPageBreak/>
        <w:t>(</w:t>
      </w:r>
      <w:r w:rsidRPr="00B8262F">
        <w:rPr>
          <w:rFonts w:ascii="宋体" w:eastAsia="宋体" w:hAnsi="宋体" w:cs="宋体"/>
          <w:color w:val="000000"/>
          <w:kern w:val="0"/>
          <w:sz w:val="33"/>
          <w:szCs w:val="33"/>
        </w:rPr>
        <w:t>四</w:t>
      </w:r>
      <w:r w:rsidRPr="00B8262F">
        <w:rPr>
          <w:rFonts w:ascii="Verdana" w:eastAsia="宋体" w:hAnsi="Verdana" w:cs="宋体"/>
          <w:color w:val="000000"/>
          <w:kern w:val="0"/>
          <w:sz w:val="33"/>
          <w:szCs w:val="33"/>
        </w:rPr>
        <w:t>)</w:t>
      </w:r>
      <w:r w:rsidRPr="00B8262F">
        <w:rPr>
          <w:rFonts w:ascii="宋体" w:eastAsia="宋体" w:hAnsi="宋体" w:cs="宋体"/>
          <w:color w:val="000000"/>
          <w:kern w:val="0"/>
          <w:sz w:val="33"/>
          <w:szCs w:val="33"/>
        </w:rPr>
        <w:t>负责处理市人民政府各部门及其国家公务员，各乡镇</w:t>
      </w:r>
      <w:r w:rsidRPr="00B8262F">
        <w:rPr>
          <w:rFonts w:ascii="Verdana" w:eastAsia="宋体" w:hAnsi="Verdana" w:cs="宋体"/>
          <w:color w:val="000000"/>
          <w:kern w:val="0"/>
          <w:sz w:val="33"/>
          <w:szCs w:val="33"/>
        </w:rPr>
        <w:t>(</w:t>
      </w:r>
      <w:r w:rsidRPr="00B8262F">
        <w:rPr>
          <w:rFonts w:ascii="宋体" w:eastAsia="宋体" w:hAnsi="宋体" w:cs="宋体"/>
          <w:color w:val="000000"/>
          <w:kern w:val="0"/>
          <w:sz w:val="33"/>
          <w:szCs w:val="33"/>
        </w:rPr>
        <w:t>区办</w:t>
      </w:r>
      <w:r w:rsidRPr="00B8262F">
        <w:rPr>
          <w:rFonts w:ascii="Verdana" w:eastAsia="宋体" w:hAnsi="Verdana" w:cs="宋体"/>
          <w:color w:val="000000"/>
          <w:kern w:val="0"/>
          <w:sz w:val="33"/>
          <w:szCs w:val="33"/>
        </w:rPr>
        <w:t>)</w:t>
      </w:r>
      <w:r w:rsidRPr="00B8262F">
        <w:rPr>
          <w:rFonts w:ascii="宋体" w:eastAsia="宋体" w:hAnsi="宋体" w:cs="宋体"/>
          <w:color w:val="000000"/>
          <w:kern w:val="0"/>
          <w:sz w:val="33"/>
          <w:szCs w:val="33"/>
        </w:rPr>
        <w:t>人民政府及其领导人员违反国家政策、法律法规以及违反政纪的行为，并根据责任人所犯错误的情节轻重，作出撤职及撤职以下的行政处分</w:t>
      </w:r>
      <w:r w:rsidRPr="00B8262F">
        <w:rPr>
          <w:rFonts w:ascii="Verdana" w:eastAsia="宋体" w:hAnsi="Verdana" w:cs="宋体"/>
          <w:color w:val="000000"/>
          <w:kern w:val="0"/>
          <w:sz w:val="33"/>
          <w:szCs w:val="33"/>
        </w:rPr>
        <w:t>(</w:t>
      </w:r>
      <w:r w:rsidRPr="00B8262F">
        <w:rPr>
          <w:rFonts w:ascii="宋体" w:eastAsia="宋体" w:hAnsi="宋体" w:cs="宋体"/>
          <w:color w:val="000000"/>
          <w:kern w:val="0"/>
          <w:sz w:val="33"/>
          <w:szCs w:val="33"/>
        </w:rPr>
        <w:t>对涉及选举产生的领导干部按法定程序办理</w:t>
      </w:r>
      <w:r w:rsidRPr="00B8262F">
        <w:rPr>
          <w:rFonts w:ascii="Verdana" w:eastAsia="宋体" w:hAnsi="Verdana" w:cs="宋体"/>
          <w:color w:val="000000"/>
          <w:kern w:val="0"/>
          <w:sz w:val="33"/>
          <w:szCs w:val="33"/>
        </w:rPr>
        <w:t>)</w:t>
      </w:r>
      <w:r w:rsidRPr="00B8262F">
        <w:rPr>
          <w:rFonts w:ascii="宋体" w:eastAsia="宋体" w:hAnsi="宋体" w:cs="宋体"/>
          <w:color w:val="000000"/>
          <w:kern w:val="0"/>
          <w:sz w:val="33"/>
          <w:szCs w:val="33"/>
        </w:rPr>
        <w:t>；受理监察对象不服政纪处分的申诉；受理个人或单位对监察对象违纪行为的检举、控告</w:t>
      </w:r>
      <w:r w:rsidRPr="00B8262F">
        <w:rPr>
          <w:rFonts w:ascii="宋体" w:eastAsia="宋体" w:hAnsi="宋体" w:cs="宋体" w:hint="eastAsia"/>
          <w:color w:val="000000"/>
          <w:kern w:val="0"/>
          <w:sz w:val="33"/>
          <w:szCs w:val="33"/>
        </w:rPr>
        <w:t>。</w:t>
      </w:r>
    </w:p>
    <w:p w:rsidR="00B8262F" w:rsidRPr="00B8262F" w:rsidRDefault="00B8262F" w:rsidP="00B8262F">
      <w:pPr>
        <w:widowControl/>
        <w:wordWrap w:val="0"/>
        <w:spacing w:line="600" w:lineRule="atLeast"/>
        <w:ind w:firstLine="640"/>
        <w:jc w:val="left"/>
        <w:rPr>
          <w:rFonts w:ascii="Verdana" w:eastAsia="宋体" w:hAnsi="Verdana" w:cs="宋体"/>
          <w:color w:val="000000"/>
          <w:kern w:val="0"/>
          <w:szCs w:val="21"/>
        </w:rPr>
      </w:pPr>
      <w:r w:rsidRPr="00B8262F">
        <w:rPr>
          <w:rFonts w:ascii="宋体" w:eastAsia="宋体" w:hAnsi="宋体" w:cs="宋体" w:hint="eastAsia"/>
          <w:color w:val="000000"/>
          <w:kern w:val="0"/>
          <w:sz w:val="33"/>
          <w:szCs w:val="33"/>
        </w:rPr>
        <w:t> </w:t>
      </w:r>
      <w:r w:rsidRPr="00B8262F">
        <w:rPr>
          <w:rFonts w:ascii="Verdana" w:eastAsia="宋体" w:hAnsi="Verdana" w:cs="宋体"/>
          <w:color w:val="000000"/>
          <w:kern w:val="0"/>
          <w:sz w:val="33"/>
          <w:szCs w:val="33"/>
        </w:rPr>
        <w:t>(</w:t>
      </w:r>
      <w:r w:rsidRPr="00B8262F">
        <w:rPr>
          <w:rFonts w:ascii="宋体" w:eastAsia="宋体" w:hAnsi="宋体" w:cs="宋体"/>
          <w:color w:val="000000"/>
          <w:kern w:val="0"/>
          <w:sz w:val="33"/>
          <w:szCs w:val="33"/>
        </w:rPr>
        <w:t>五</w:t>
      </w:r>
      <w:r w:rsidRPr="00B8262F">
        <w:rPr>
          <w:rFonts w:ascii="Verdana" w:eastAsia="宋体" w:hAnsi="Verdana" w:cs="宋体"/>
          <w:color w:val="000000"/>
          <w:kern w:val="0"/>
          <w:sz w:val="33"/>
          <w:szCs w:val="33"/>
        </w:rPr>
        <w:t>)</w:t>
      </w:r>
      <w:r w:rsidRPr="00B8262F">
        <w:rPr>
          <w:rFonts w:ascii="宋体" w:eastAsia="宋体" w:hAnsi="宋体" w:cs="宋体"/>
          <w:color w:val="000000"/>
          <w:kern w:val="0"/>
          <w:sz w:val="33"/>
          <w:szCs w:val="33"/>
        </w:rPr>
        <w:t>负责作出关于维护党纪、政纪的决定，制定党风党纪和清正廉洁教育规划，配合有关部门做好纪检监察工作方针、政策的宣传工作，对共产党员和国家公务员进行遵守纪律、廉洁勤政的教育工作。</w:t>
      </w:r>
    </w:p>
    <w:p w:rsidR="00B8262F" w:rsidRPr="00B8262F" w:rsidRDefault="00B8262F" w:rsidP="00B8262F">
      <w:pPr>
        <w:widowControl/>
        <w:wordWrap w:val="0"/>
        <w:spacing w:line="600" w:lineRule="atLeast"/>
        <w:ind w:firstLine="640"/>
        <w:jc w:val="left"/>
        <w:rPr>
          <w:rFonts w:ascii="Verdana" w:eastAsia="宋体" w:hAnsi="Verdana" w:cs="宋体"/>
          <w:color w:val="000000"/>
          <w:kern w:val="0"/>
          <w:szCs w:val="21"/>
        </w:rPr>
      </w:pPr>
      <w:r w:rsidRPr="00B8262F">
        <w:rPr>
          <w:rFonts w:ascii="Verdana" w:eastAsia="宋体" w:hAnsi="Verdana" w:cs="宋体"/>
          <w:color w:val="000000"/>
          <w:kern w:val="0"/>
          <w:sz w:val="33"/>
          <w:szCs w:val="33"/>
        </w:rPr>
        <w:t>(</w:t>
      </w:r>
      <w:r w:rsidRPr="00B8262F">
        <w:rPr>
          <w:rFonts w:ascii="宋体" w:eastAsia="宋体" w:hAnsi="宋体" w:cs="宋体"/>
          <w:color w:val="000000"/>
          <w:kern w:val="0"/>
          <w:sz w:val="33"/>
          <w:szCs w:val="33"/>
        </w:rPr>
        <w:t>六</w:t>
      </w:r>
      <w:r w:rsidRPr="00B8262F">
        <w:rPr>
          <w:rFonts w:ascii="Verdana" w:eastAsia="宋体" w:hAnsi="Verdana" w:cs="宋体"/>
          <w:color w:val="000000"/>
          <w:kern w:val="0"/>
          <w:sz w:val="33"/>
          <w:szCs w:val="33"/>
        </w:rPr>
        <w:t>)</w:t>
      </w:r>
      <w:r w:rsidRPr="00B8262F">
        <w:rPr>
          <w:rFonts w:ascii="宋体" w:eastAsia="宋体" w:hAnsi="宋体" w:cs="宋体"/>
          <w:color w:val="000000"/>
          <w:kern w:val="0"/>
          <w:sz w:val="33"/>
          <w:szCs w:val="33"/>
        </w:rPr>
        <w:t>负责党纪政纪有关制度、规定的研究、制定；配合立法机关和政府法制部门制定有关行政规章；结合本市特点和市情，做好纪检监察重大课题的调研工作。</w:t>
      </w:r>
    </w:p>
    <w:p w:rsidR="00B8262F" w:rsidRPr="00B8262F" w:rsidRDefault="00B8262F" w:rsidP="00B8262F">
      <w:pPr>
        <w:widowControl/>
        <w:wordWrap w:val="0"/>
        <w:spacing w:line="600" w:lineRule="atLeast"/>
        <w:ind w:firstLine="640"/>
        <w:jc w:val="left"/>
        <w:rPr>
          <w:rFonts w:ascii="Verdana" w:eastAsia="宋体" w:hAnsi="Verdana" w:cs="宋体"/>
          <w:color w:val="000000"/>
          <w:kern w:val="0"/>
          <w:szCs w:val="21"/>
        </w:rPr>
      </w:pPr>
      <w:r w:rsidRPr="00B8262F">
        <w:rPr>
          <w:rFonts w:ascii="Verdana" w:eastAsia="宋体" w:hAnsi="Verdana" w:cs="宋体"/>
          <w:color w:val="000000"/>
          <w:kern w:val="0"/>
          <w:sz w:val="33"/>
          <w:szCs w:val="33"/>
        </w:rPr>
        <w:t>(</w:t>
      </w:r>
      <w:r w:rsidRPr="00B8262F">
        <w:rPr>
          <w:rFonts w:ascii="宋体" w:eastAsia="宋体" w:hAnsi="宋体" w:cs="宋体"/>
          <w:color w:val="000000"/>
          <w:kern w:val="0"/>
          <w:sz w:val="33"/>
          <w:szCs w:val="33"/>
        </w:rPr>
        <w:t>七</w:t>
      </w:r>
      <w:r w:rsidRPr="00B8262F">
        <w:rPr>
          <w:rFonts w:ascii="Verdana" w:eastAsia="宋体" w:hAnsi="Verdana" w:cs="宋体"/>
          <w:color w:val="000000"/>
          <w:kern w:val="0"/>
          <w:sz w:val="33"/>
          <w:szCs w:val="33"/>
        </w:rPr>
        <w:t>)</w:t>
      </w:r>
      <w:r w:rsidRPr="00B8262F">
        <w:rPr>
          <w:rFonts w:ascii="宋体" w:eastAsia="宋体" w:hAnsi="宋体" w:cs="宋体"/>
          <w:color w:val="000000"/>
          <w:kern w:val="0"/>
          <w:sz w:val="33"/>
          <w:szCs w:val="33"/>
        </w:rPr>
        <w:t>调查研究市人民政府各部门和各乡镇</w:t>
      </w:r>
      <w:r w:rsidRPr="00B8262F">
        <w:rPr>
          <w:rFonts w:ascii="Verdana" w:eastAsia="宋体" w:hAnsi="Verdana" w:cs="宋体"/>
          <w:color w:val="000000"/>
          <w:kern w:val="0"/>
          <w:sz w:val="33"/>
          <w:szCs w:val="33"/>
        </w:rPr>
        <w:t>(</w:t>
      </w:r>
      <w:r w:rsidRPr="00B8262F">
        <w:rPr>
          <w:rFonts w:ascii="宋体" w:eastAsia="宋体" w:hAnsi="宋体" w:cs="宋体"/>
          <w:color w:val="000000"/>
          <w:kern w:val="0"/>
          <w:sz w:val="33"/>
          <w:szCs w:val="33"/>
        </w:rPr>
        <w:t>区办</w:t>
      </w:r>
      <w:r w:rsidRPr="00B8262F">
        <w:rPr>
          <w:rFonts w:ascii="Verdana" w:eastAsia="宋体" w:hAnsi="Verdana" w:cs="宋体"/>
          <w:color w:val="000000"/>
          <w:kern w:val="0"/>
          <w:sz w:val="33"/>
          <w:szCs w:val="33"/>
        </w:rPr>
        <w:t>)</w:t>
      </w:r>
      <w:r w:rsidRPr="00B8262F">
        <w:rPr>
          <w:rFonts w:ascii="宋体" w:eastAsia="宋体" w:hAnsi="宋体" w:cs="宋体"/>
          <w:color w:val="000000"/>
          <w:kern w:val="0"/>
          <w:sz w:val="33"/>
          <w:szCs w:val="33"/>
        </w:rPr>
        <w:t>人民政府制定有关政策规定的情况，对其违反国家法律和有损国家利益的条款，提出纠正或修改的建议；变更或撤销下级纪检监察部门不适当的决定和规定。</w:t>
      </w:r>
    </w:p>
    <w:p w:rsidR="00B8262F" w:rsidRPr="00B8262F" w:rsidRDefault="00B8262F" w:rsidP="00B8262F">
      <w:pPr>
        <w:widowControl/>
        <w:wordWrap w:val="0"/>
        <w:spacing w:line="600" w:lineRule="atLeast"/>
        <w:ind w:firstLine="640"/>
        <w:jc w:val="left"/>
        <w:rPr>
          <w:rFonts w:ascii="Verdana" w:eastAsia="宋体" w:hAnsi="Verdana" w:cs="宋体"/>
          <w:color w:val="000000"/>
          <w:kern w:val="0"/>
          <w:szCs w:val="21"/>
        </w:rPr>
      </w:pPr>
      <w:r w:rsidRPr="00B8262F">
        <w:rPr>
          <w:rFonts w:ascii="Verdana" w:eastAsia="宋体" w:hAnsi="Verdana" w:cs="宋体"/>
          <w:color w:val="000000"/>
          <w:kern w:val="0"/>
          <w:sz w:val="33"/>
          <w:szCs w:val="33"/>
        </w:rPr>
        <w:t>(</w:t>
      </w:r>
      <w:r w:rsidRPr="00B8262F">
        <w:rPr>
          <w:rFonts w:ascii="宋体" w:eastAsia="宋体" w:hAnsi="宋体" w:cs="宋体"/>
          <w:color w:val="000000"/>
          <w:kern w:val="0"/>
          <w:sz w:val="33"/>
          <w:szCs w:val="33"/>
        </w:rPr>
        <w:t>八</w:t>
      </w:r>
      <w:r w:rsidRPr="00B8262F">
        <w:rPr>
          <w:rFonts w:ascii="Verdana" w:eastAsia="宋体" w:hAnsi="Verdana" w:cs="宋体"/>
          <w:color w:val="000000"/>
          <w:kern w:val="0"/>
          <w:sz w:val="33"/>
          <w:szCs w:val="33"/>
        </w:rPr>
        <w:t>)</w:t>
      </w:r>
      <w:r w:rsidRPr="00B8262F">
        <w:rPr>
          <w:rFonts w:ascii="宋体" w:eastAsia="宋体" w:hAnsi="宋体" w:cs="宋体"/>
          <w:color w:val="000000"/>
          <w:kern w:val="0"/>
          <w:sz w:val="33"/>
          <w:szCs w:val="33"/>
        </w:rPr>
        <w:t>会同有关部门以及各乡镇</w:t>
      </w:r>
      <w:r w:rsidRPr="00B8262F">
        <w:rPr>
          <w:rFonts w:ascii="Verdana" w:eastAsia="宋体" w:hAnsi="Verdana" w:cs="宋体"/>
          <w:color w:val="000000"/>
          <w:kern w:val="0"/>
          <w:sz w:val="33"/>
          <w:szCs w:val="33"/>
        </w:rPr>
        <w:t>(</w:t>
      </w:r>
      <w:r w:rsidRPr="00B8262F">
        <w:rPr>
          <w:rFonts w:ascii="宋体" w:eastAsia="宋体" w:hAnsi="宋体" w:cs="宋体"/>
          <w:color w:val="000000"/>
          <w:kern w:val="0"/>
          <w:sz w:val="33"/>
          <w:szCs w:val="33"/>
        </w:rPr>
        <w:t>区办</w:t>
      </w:r>
      <w:r w:rsidRPr="00B8262F">
        <w:rPr>
          <w:rFonts w:ascii="Verdana" w:eastAsia="宋体" w:hAnsi="Verdana" w:cs="宋体"/>
          <w:color w:val="000000"/>
          <w:kern w:val="0"/>
          <w:sz w:val="33"/>
          <w:szCs w:val="33"/>
        </w:rPr>
        <w:t>)</w:t>
      </w:r>
      <w:r w:rsidRPr="00B8262F">
        <w:rPr>
          <w:rFonts w:ascii="宋体" w:eastAsia="宋体" w:hAnsi="宋体" w:cs="宋体"/>
          <w:color w:val="000000"/>
          <w:kern w:val="0"/>
          <w:sz w:val="33"/>
          <w:szCs w:val="33"/>
        </w:rPr>
        <w:t>党委、政府做好纪检监察干部的管理工作；考察、考核市直各单位、各乡镇</w:t>
      </w:r>
      <w:r w:rsidRPr="00B8262F">
        <w:rPr>
          <w:rFonts w:ascii="Verdana" w:eastAsia="宋体" w:hAnsi="Verdana" w:cs="宋体"/>
          <w:color w:val="000000"/>
          <w:kern w:val="0"/>
          <w:sz w:val="33"/>
          <w:szCs w:val="33"/>
        </w:rPr>
        <w:t>(</w:t>
      </w:r>
      <w:r w:rsidRPr="00B8262F">
        <w:rPr>
          <w:rFonts w:ascii="宋体" w:eastAsia="宋体" w:hAnsi="宋体" w:cs="宋体"/>
          <w:color w:val="000000"/>
          <w:kern w:val="0"/>
          <w:sz w:val="33"/>
          <w:szCs w:val="33"/>
        </w:rPr>
        <w:t>区办</w:t>
      </w:r>
      <w:r w:rsidRPr="00B8262F">
        <w:rPr>
          <w:rFonts w:ascii="Verdana" w:eastAsia="宋体" w:hAnsi="Verdana" w:cs="宋体"/>
          <w:color w:val="000000"/>
          <w:kern w:val="0"/>
          <w:sz w:val="33"/>
          <w:szCs w:val="33"/>
        </w:rPr>
        <w:t>)</w:t>
      </w:r>
      <w:r w:rsidRPr="00B8262F">
        <w:rPr>
          <w:rFonts w:ascii="宋体" w:eastAsia="宋体" w:hAnsi="宋体" w:cs="宋体"/>
          <w:color w:val="000000"/>
          <w:kern w:val="0"/>
          <w:sz w:val="33"/>
          <w:szCs w:val="33"/>
        </w:rPr>
        <w:t>纪检监察干部人选及市纪委、监察局派驻各部门的纪检组和纪委各室的领导干部人选并提出任免职务的意见；组织和指导纪检监察系统干部培训工作。</w:t>
      </w:r>
    </w:p>
    <w:p w:rsidR="00B8262F" w:rsidRPr="00B8262F" w:rsidRDefault="00B8262F" w:rsidP="00B8262F">
      <w:pPr>
        <w:widowControl/>
        <w:wordWrap w:val="0"/>
        <w:spacing w:line="600" w:lineRule="atLeast"/>
        <w:ind w:firstLine="640"/>
        <w:jc w:val="left"/>
        <w:rPr>
          <w:rFonts w:ascii="Verdana" w:eastAsia="宋体" w:hAnsi="Verdana" w:cs="宋体"/>
          <w:color w:val="000000"/>
          <w:kern w:val="0"/>
          <w:szCs w:val="21"/>
        </w:rPr>
      </w:pPr>
      <w:r w:rsidRPr="00B8262F">
        <w:rPr>
          <w:rFonts w:ascii="Verdana" w:eastAsia="宋体" w:hAnsi="Verdana" w:cs="宋体"/>
          <w:color w:val="000000"/>
          <w:kern w:val="0"/>
          <w:sz w:val="33"/>
          <w:szCs w:val="33"/>
        </w:rPr>
        <w:lastRenderedPageBreak/>
        <w:t>(</w:t>
      </w:r>
      <w:r w:rsidRPr="00B8262F">
        <w:rPr>
          <w:rFonts w:ascii="宋体" w:eastAsia="宋体" w:hAnsi="宋体" w:cs="宋体"/>
          <w:color w:val="000000"/>
          <w:kern w:val="0"/>
          <w:sz w:val="33"/>
          <w:szCs w:val="33"/>
        </w:rPr>
        <w:t>九</w:t>
      </w:r>
      <w:r w:rsidRPr="00B8262F">
        <w:rPr>
          <w:rFonts w:ascii="Verdana" w:eastAsia="宋体" w:hAnsi="Verdana" w:cs="宋体"/>
          <w:color w:val="000000"/>
          <w:kern w:val="0"/>
          <w:sz w:val="33"/>
          <w:szCs w:val="33"/>
        </w:rPr>
        <w:t>)</w:t>
      </w:r>
      <w:r w:rsidRPr="00B8262F">
        <w:rPr>
          <w:rFonts w:ascii="宋体" w:eastAsia="宋体" w:hAnsi="宋体" w:cs="宋体"/>
          <w:color w:val="000000"/>
          <w:kern w:val="0"/>
          <w:sz w:val="33"/>
          <w:szCs w:val="33"/>
        </w:rPr>
        <w:t>承办市委、市人民政府和廊坊市纪委、廊坊市监察局交办的其他任务。</w:t>
      </w:r>
    </w:p>
    <w:p w:rsidR="00B8262F" w:rsidRPr="00B8262F" w:rsidRDefault="00B8262F" w:rsidP="00B8262F">
      <w:pPr>
        <w:widowControl/>
        <w:jc w:val="left"/>
        <w:rPr>
          <w:rFonts w:ascii="Verdana" w:eastAsia="宋体" w:hAnsi="Verdana" w:cs="宋体"/>
          <w:color w:val="000000"/>
          <w:kern w:val="0"/>
          <w:szCs w:val="21"/>
        </w:rPr>
      </w:pPr>
      <w:r w:rsidRPr="00B8262F">
        <w:rPr>
          <w:rFonts w:ascii="宋体" w:eastAsia="宋体" w:hAnsi="宋体" w:cs="宋体" w:hint="eastAsia"/>
          <w:b/>
          <w:bCs/>
          <w:color w:val="000000"/>
          <w:kern w:val="0"/>
          <w:sz w:val="33"/>
          <w:szCs w:val="33"/>
        </w:rPr>
        <w:t>第二部分：部门决算单位构成</w:t>
      </w:r>
    </w:p>
    <w:p w:rsidR="00B8262F" w:rsidRPr="00B8262F" w:rsidRDefault="00B8262F" w:rsidP="00B8262F">
      <w:pPr>
        <w:widowControl/>
        <w:jc w:val="left"/>
        <w:rPr>
          <w:rFonts w:ascii="Verdana" w:eastAsia="宋体" w:hAnsi="Verdana" w:cs="宋体"/>
          <w:color w:val="000000"/>
          <w:kern w:val="0"/>
          <w:szCs w:val="21"/>
        </w:rPr>
      </w:pPr>
      <w:r w:rsidRPr="00B8262F">
        <w:rPr>
          <w:rFonts w:ascii="宋体" w:eastAsia="宋体" w:hAnsi="宋体" w:cs="宋体" w:hint="eastAsia"/>
          <w:color w:val="000000"/>
          <w:kern w:val="0"/>
          <w:sz w:val="33"/>
          <w:szCs w:val="33"/>
        </w:rPr>
        <w:t>   霸州市纪检委为市本级决算单位，无下属单位构成。</w:t>
      </w:r>
    </w:p>
    <w:p w:rsidR="00B8262F" w:rsidRPr="00B8262F" w:rsidRDefault="00B8262F" w:rsidP="00B8262F">
      <w:pPr>
        <w:widowControl/>
        <w:jc w:val="left"/>
        <w:rPr>
          <w:rFonts w:ascii="Verdana" w:eastAsia="宋体" w:hAnsi="Verdana" w:cs="宋体"/>
          <w:color w:val="000000"/>
          <w:kern w:val="0"/>
          <w:szCs w:val="21"/>
        </w:rPr>
      </w:pPr>
      <w:r w:rsidRPr="00B8262F">
        <w:rPr>
          <w:rFonts w:ascii="宋体" w:eastAsia="宋体" w:hAnsi="宋体" w:cs="宋体" w:hint="eastAsia"/>
          <w:b/>
          <w:bCs/>
          <w:color w:val="000000"/>
          <w:kern w:val="0"/>
          <w:sz w:val="33"/>
          <w:szCs w:val="33"/>
        </w:rPr>
        <w:br/>
        <w:t>第三部分：2015年度部门决算说明</w:t>
      </w:r>
    </w:p>
    <w:p w:rsidR="00B8262F" w:rsidRPr="00B8262F" w:rsidRDefault="00B8262F" w:rsidP="00B8262F">
      <w:pPr>
        <w:widowControl/>
        <w:spacing w:before="120" w:line="500" w:lineRule="atLeast"/>
        <w:jc w:val="left"/>
        <w:rPr>
          <w:rFonts w:ascii="Verdana" w:eastAsia="宋体" w:hAnsi="Verdana" w:cs="宋体"/>
          <w:color w:val="000000"/>
          <w:kern w:val="0"/>
          <w:szCs w:val="21"/>
        </w:rPr>
      </w:pPr>
      <w:r w:rsidRPr="00B8262F">
        <w:rPr>
          <w:rFonts w:ascii="宋体" w:eastAsia="宋体" w:hAnsi="宋体" w:cs="宋体" w:hint="eastAsia"/>
          <w:color w:val="484747"/>
          <w:kern w:val="0"/>
          <w:sz w:val="33"/>
          <w:szCs w:val="33"/>
        </w:rPr>
        <w:t>一、2015年度上年结转1256688.55元，收入总计12796195.58元，支出总计11678022.91元，本年年末结转2374861.22元。</w:t>
      </w:r>
    </w:p>
    <w:p w:rsidR="00B8262F" w:rsidRPr="00B8262F" w:rsidRDefault="00B8262F" w:rsidP="00B8262F">
      <w:pPr>
        <w:widowControl/>
        <w:spacing w:before="120" w:line="500" w:lineRule="atLeast"/>
        <w:jc w:val="left"/>
        <w:rPr>
          <w:rFonts w:ascii="Verdana" w:eastAsia="宋体" w:hAnsi="Verdana" w:cs="宋体"/>
          <w:color w:val="000000"/>
          <w:kern w:val="0"/>
          <w:szCs w:val="21"/>
        </w:rPr>
      </w:pPr>
      <w:r w:rsidRPr="00B8262F">
        <w:rPr>
          <w:rFonts w:ascii="宋体" w:eastAsia="宋体" w:hAnsi="宋体" w:cs="宋体" w:hint="eastAsia"/>
          <w:color w:val="484747"/>
          <w:kern w:val="0"/>
          <w:sz w:val="33"/>
          <w:szCs w:val="33"/>
        </w:rPr>
        <w:t>二、2015年度一般公共预算财政拨款上年结转1236688.55元，收入总计12796195.58元，支出总计11658022.91元，年末结转和结余2374861.22元。</w:t>
      </w:r>
    </w:p>
    <w:p w:rsidR="00B8262F" w:rsidRPr="00B8262F" w:rsidRDefault="00B8262F" w:rsidP="00B8262F">
      <w:pPr>
        <w:widowControl/>
        <w:spacing w:before="120" w:line="500" w:lineRule="atLeast"/>
        <w:jc w:val="left"/>
        <w:rPr>
          <w:rFonts w:ascii="Verdana" w:eastAsia="宋体" w:hAnsi="Verdana" w:cs="宋体"/>
          <w:color w:val="000000"/>
          <w:kern w:val="0"/>
          <w:szCs w:val="21"/>
        </w:rPr>
      </w:pPr>
      <w:r w:rsidRPr="00B8262F">
        <w:rPr>
          <w:rFonts w:ascii="宋体" w:eastAsia="宋体" w:hAnsi="宋体" w:cs="宋体" w:hint="eastAsia"/>
          <w:color w:val="484747"/>
          <w:kern w:val="0"/>
          <w:sz w:val="33"/>
          <w:szCs w:val="33"/>
        </w:rPr>
        <w:t>三、2015年政府性基金预算财政拨款年初结转和结余0元，本年收入0元，本年支出0元，年末结转和结余0元。</w:t>
      </w:r>
    </w:p>
    <w:p w:rsidR="00B8262F" w:rsidRPr="00B8262F" w:rsidRDefault="00B8262F" w:rsidP="00B8262F">
      <w:pPr>
        <w:widowControl/>
        <w:spacing w:before="120" w:line="500" w:lineRule="atLeast"/>
        <w:jc w:val="left"/>
        <w:rPr>
          <w:rFonts w:ascii="Verdana" w:eastAsia="宋体" w:hAnsi="Verdana" w:cs="宋体"/>
          <w:color w:val="000000"/>
          <w:kern w:val="0"/>
          <w:szCs w:val="21"/>
        </w:rPr>
      </w:pPr>
      <w:r w:rsidRPr="00B8262F">
        <w:rPr>
          <w:rFonts w:ascii="宋体" w:eastAsia="宋体" w:hAnsi="宋体" w:cs="宋体" w:hint="eastAsia"/>
          <w:color w:val="484747"/>
          <w:kern w:val="0"/>
          <w:sz w:val="33"/>
          <w:szCs w:val="33"/>
        </w:rPr>
        <w:t> </w:t>
      </w:r>
    </w:p>
    <w:p w:rsidR="007B3183" w:rsidRPr="00B8262F" w:rsidRDefault="00B8262F" w:rsidP="00B8262F">
      <w:pPr>
        <w:widowControl/>
        <w:spacing w:before="120" w:line="500" w:lineRule="atLeast"/>
        <w:jc w:val="left"/>
        <w:rPr>
          <w:rFonts w:ascii="Verdana" w:eastAsia="宋体" w:hAnsi="Verdana" w:cs="宋体" w:hint="eastAsia"/>
          <w:color w:val="000000"/>
          <w:kern w:val="0"/>
          <w:szCs w:val="21"/>
        </w:rPr>
      </w:pPr>
      <w:r w:rsidRPr="00B8262F">
        <w:rPr>
          <w:rFonts w:ascii="宋体" w:eastAsia="宋体" w:hAnsi="宋体" w:cs="宋体"/>
          <w:b/>
          <w:bCs/>
          <w:color w:val="000000"/>
          <w:kern w:val="0"/>
          <w:sz w:val="33"/>
          <w:szCs w:val="33"/>
        </w:rPr>
        <w:t>第三部分</w:t>
      </w:r>
      <w:r w:rsidRPr="00B8262F">
        <w:rPr>
          <w:rFonts w:ascii="宋体" w:eastAsia="宋体" w:hAnsi="宋体" w:cs="宋体" w:hint="eastAsia"/>
          <w:b/>
          <w:bCs/>
          <w:color w:val="000000"/>
          <w:kern w:val="0"/>
          <w:sz w:val="33"/>
          <w:szCs w:val="33"/>
        </w:rPr>
        <w:t>：霸州市纪检委</w:t>
      </w:r>
      <w:r w:rsidRPr="00B8262F">
        <w:rPr>
          <w:rFonts w:ascii="Verdana" w:eastAsia="宋体" w:hAnsi="Verdana" w:cs="宋体"/>
          <w:b/>
          <w:bCs/>
          <w:color w:val="000000"/>
          <w:kern w:val="0"/>
          <w:sz w:val="33"/>
          <w:szCs w:val="33"/>
        </w:rPr>
        <w:t>2015</w:t>
      </w:r>
      <w:r w:rsidRPr="00B8262F">
        <w:rPr>
          <w:rFonts w:ascii="宋体" w:eastAsia="宋体" w:hAnsi="宋体" w:cs="宋体"/>
          <w:b/>
          <w:bCs/>
          <w:color w:val="000000"/>
          <w:kern w:val="0"/>
          <w:sz w:val="33"/>
          <w:szCs w:val="33"/>
        </w:rPr>
        <w:t>年度部门决算表（详见附</w:t>
      </w:r>
      <w:r>
        <w:rPr>
          <w:rFonts w:ascii="宋体" w:eastAsia="宋体" w:hAnsi="宋体" w:cs="宋体" w:hint="eastAsia"/>
          <w:b/>
          <w:bCs/>
          <w:color w:val="000000"/>
          <w:kern w:val="0"/>
          <w:sz w:val="33"/>
          <w:szCs w:val="33"/>
        </w:rPr>
        <w:t>件）</w:t>
      </w:r>
    </w:p>
    <w:sectPr w:rsidR="007B3183" w:rsidRPr="00B8262F" w:rsidSect="007B318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8262F"/>
    <w:rsid w:val="007B3183"/>
    <w:rsid w:val="00B826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1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039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197</Words>
  <Characters>1127</Characters>
  <Application>Microsoft Office Word</Application>
  <DocSecurity>0</DocSecurity>
  <Lines>9</Lines>
  <Paragraphs>2</Paragraphs>
  <ScaleCrop>false</ScaleCrop>
  <Company>微软中国</Company>
  <LinksUpToDate>false</LinksUpToDate>
  <CharactersWithSpaces>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2021-02-24T02:26:00Z</dcterms:created>
  <dcterms:modified xsi:type="dcterms:W3CDTF">2021-02-24T02:29:00Z</dcterms:modified>
</cp:coreProperties>
</file>